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48" w:rsidRDefault="00867548" w:rsidP="008675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2253292</wp:posOffset>
            </wp:positionH>
            <wp:positionV relativeFrom="paragraph">
              <wp:posOffset>-267419</wp:posOffset>
            </wp:positionV>
            <wp:extent cx="1145516" cy="1112807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16" cy="1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548" w:rsidRDefault="00867548" w:rsidP="00867548">
      <w:pPr>
        <w:tabs>
          <w:tab w:val="left" w:pos="5760"/>
        </w:tabs>
      </w:pPr>
      <w:r>
        <w:tab/>
      </w:r>
    </w:p>
    <w:p w:rsidR="00867548" w:rsidRPr="00521D80" w:rsidRDefault="00867548" w:rsidP="00867548">
      <w:pPr>
        <w:tabs>
          <w:tab w:val="left" w:pos="5760"/>
        </w:tabs>
        <w:rPr>
          <w:sz w:val="16"/>
          <w:szCs w:val="16"/>
        </w:rPr>
      </w:pPr>
    </w:p>
    <w:p w:rsidR="00867548" w:rsidRDefault="00867548" w:rsidP="0086754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ประกาศองค์การบริหารส่วนตำบลยะรัง</w:t>
      </w:r>
    </w:p>
    <w:p w:rsidR="00867548" w:rsidRPr="0068270E" w:rsidRDefault="00867548" w:rsidP="00867548">
      <w:pPr>
        <w:tabs>
          <w:tab w:val="left" w:pos="5760"/>
        </w:tabs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867548" w:rsidRDefault="00867548" w:rsidP="0086754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ให้เจ้าของป้ายยื่นแบบแสดงรายการภาษีป้ายเพื่อเสียภาษีป้าย </w:t>
      </w:r>
    </w:p>
    <w:p w:rsidR="00867548" w:rsidRDefault="00867548" w:rsidP="00867548">
      <w:pPr>
        <w:tabs>
          <w:tab w:val="left" w:pos="576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2559  ต่อพนักงานเจ้าหน้าที่</w:t>
      </w:r>
    </w:p>
    <w:p w:rsidR="00867548" w:rsidRDefault="00867548" w:rsidP="00867548">
      <w:pPr>
        <w:tabs>
          <w:tab w:val="left" w:pos="57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867548" w:rsidRDefault="00867548" w:rsidP="00867548">
      <w:pPr>
        <w:pStyle w:val="a3"/>
        <w:spacing w:before="0" w:after="0"/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Cs w:val="32"/>
        </w:rPr>
      </w:pPr>
      <w:r w:rsidRPr="003B32A3">
        <w:rPr>
          <w:rFonts w:ascii="TH SarabunIT๙" w:hAnsi="TH SarabunIT๙" w:cs="TH SarabunIT๙"/>
          <w:b w:val="0"/>
          <w:bCs w:val="0"/>
          <w:szCs w:val="32"/>
          <w:cs/>
        </w:rPr>
        <w:t>โดยที่พระราชบัญญัติภาษีป้าย พ.ศ.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2510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มาตรา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12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และมาตรา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15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กำหนดให้เจ้าของ</w:t>
      </w:r>
    </w:p>
    <w:p w:rsidR="00867548" w:rsidRDefault="00867548" w:rsidP="00867548">
      <w:pPr>
        <w:pStyle w:val="a3"/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ป้าย ผู้มีหน้าที่ต้องเสียภาษีป้าย ยื่นแบบแสดงรายการภาษีป้ายเพื่อเสียภาษีป้ายต่อพนักงานเจ้าหน้าที่ </w:t>
      </w:r>
    </w:p>
    <w:p w:rsidR="00867548" w:rsidRDefault="00867548" w:rsidP="00867548">
      <w:pPr>
        <w:pStyle w:val="a3"/>
        <w:spacing w:before="0" w:after="0"/>
        <w:ind w:left="720" w:firstLine="720"/>
        <w:jc w:val="thaiDistribute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ฉะนั้น จึงประกาศให้เจ้าของป้าย ซึ่งตั้งอยู่ในเขตองค์การบริหารส่วนตำบลยะรัง ตำบลยะ</w:t>
      </w:r>
    </w:p>
    <w:p w:rsidR="00867548" w:rsidRDefault="00867548" w:rsidP="00867548">
      <w:pPr>
        <w:pStyle w:val="a3"/>
        <w:spacing w:before="0" w:after="0"/>
        <w:jc w:val="thaiDistribute"/>
        <w:rPr>
          <w:rFonts w:ascii="TH SarabunIT๙" w:hAnsi="TH SarabunIT๙" w:cs="TH SarabunIT๙" w:hint="cs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รัง อำเภอยะรัง จังหวัดปัตตานี ยื่นแบบแสดงรายการภาษีป้ายเพื่อเสียภาษีป้าย (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ภ.ป.</w:t>
      </w:r>
      <w:proofErr w:type="spellEnd"/>
      <w:r>
        <w:rPr>
          <w:rFonts w:ascii="TH SarabunIT๙" w:hAnsi="TH SarabunIT๙" w:cs="TH SarabunIT๙"/>
          <w:b w:val="0"/>
          <w:bCs w:val="0"/>
          <w:szCs w:val="32"/>
        </w:rPr>
        <w:t>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ประจำปี พ.ศ. </w:t>
      </w:r>
      <w:r>
        <w:rPr>
          <w:rFonts w:ascii="TH SarabunIT๙" w:hAnsi="TH SarabunIT๙" w:cs="TH SarabunIT๙"/>
          <w:b w:val="0"/>
          <w:bCs w:val="0"/>
          <w:szCs w:val="32"/>
        </w:rPr>
        <w:t xml:space="preserve">2559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ต่อพนักงานเจ้าหน้าที่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FA655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ณ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สำนักงาน</w:t>
      </w:r>
      <w:r w:rsidRPr="00FA655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องค์การบริหารส่วนตำบลยะรัง </w:t>
      </w:r>
      <w:r w:rsidRPr="003B32A3">
        <w:rPr>
          <w:rFonts w:ascii="TH SarabunIT๙" w:hAnsi="TH SarabunIT๙" w:cs="TH SarabunIT๙"/>
          <w:b w:val="0"/>
          <w:bCs w:val="0"/>
          <w:szCs w:val="32"/>
          <w:cs/>
        </w:rPr>
        <w:t>ตำบลยะรัง</w:t>
      </w:r>
      <w:r w:rsidRPr="003B32A3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3B32A3">
        <w:rPr>
          <w:rFonts w:ascii="TH SarabunIT๙" w:hAnsi="TH SarabunIT๙" w:cs="TH SarabunIT๙"/>
          <w:b w:val="0"/>
          <w:bCs w:val="0"/>
          <w:szCs w:val="32"/>
          <w:cs/>
        </w:rPr>
        <w:t>อำเภอยะรัง จังหวัดปัตตานี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นับ</w:t>
      </w:r>
      <w:r>
        <w:rPr>
          <w:rFonts w:ascii="TH SarabunIT๙" w:hAnsi="TH SarabunIT๙" w:cs="TH SarabunIT๙"/>
          <w:b w:val="0"/>
          <w:bCs w:val="0"/>
          <w:szCs w:val="32"/>
          <w:cs/>
        </w:rPr>
        <w:t xml:space="preserve">ตั้งแต่วันที่ </w:t>
      </w:r>
      <w:r>
        <w:rPr>
          <w:rFonts w:ascii="TH SarabunIT๙" w:hAnsi="TH SarabunIT๙" w:cs="TH SarabunIT๙"/>
          <w:b w:val="0"/>
          <w:bCs w:val="0"/>
          <w:szCs w:val="32"/>
        </w:rPr>
        <w:t>4</w:t>
      </w:r>
      <w:r w:rsidRPr="003B32A3">
        <w:rPr>
          <w:rFonts w:ascii="TH SarabunIT๙" w:hAnsi="TH SarabunIT๙" w:cs="TH SarabunIT๙"/>
          <w:b w:val="0"/>
          <w:bCs w:val="0"/>
          <w:szCs w:val="32"/>
          <w:cs/>
        </w:rPr>
        <w:t xml:space="preserve"> มกราคม 2559 ถึงวันที่ 30 เมษายน 2559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แบบแสดงรายการภาษีป้ายเพื่อเสียภาษีป้าย (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ภ.ป.</w:t>
      </w:r>
      <w:proofErr w:type="spellEnd"/>
      <w:r>
        <w:rPr>
          <w:rFonts w:ascii="TH SarabunIT๙" w:hAnsi="TH SarabunIT๙" w:cs="TH SarabunIT๙"/>
          <w:b w:val="0"/>
          <w:bCs w:val="0"/>
          <w:szCs w:val="32"/>
        </w:rPr>
        <w:t>1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) ขอรับได้ที่ ณ สำนักงานองค์การบริหารส่วนตำบลยะรัง ตำบลยะรัง อำเภอยะรัง จังหวัดปัตตานี</w:t>
      </w:r>
    </w:p>
    <w:p w:rsidR="00867548" w:rsidRDefault="00867548" w:rsidP="008675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94F97">
        <w:rPr>
          <w:rFonts w:ascii="TH SarabunIT๙" w:hAnsi="TH SarabunIT๙" w:cs="TH SarabunIT๙"/>
          <w:sz w:val="32"/>
          <w:szCs w:val="32"/>
          <w:cs/>
        </w:rPr>
        <w:t>ถ้าไม่ยื่นแบบแสดง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รายการภาษีป้ายภายในกำหนด หรือยื่นแบบแสดงรายการภาษีป้ายโดยไม่ถูกต้อง ทำให้จำนวนเงินที่จะต้องเสียภาษีป้ายลดน้อยลง จะต้องเสียเงินเพิ่มตามมาตรา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และ (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แห่งพระราชบัญญัติภาษีป้าย พ.ศ.</w:t>
      </w:r>
      <w:r>
        <w:rPr>
          <w:rFonts w:ascii="TH SarabunIT๙" w:hAnsi="TH SarabunIT๙" w:cs="TH SarabunIT๙"/>
          <w:sz w:val="32"/>
          <w:szCs w:val="32"/>
        </w:rPr>
        <w:t>2510</w:t>
      </w:r>
    </w:p>
    <w:p w:rsidR="00867548" w:rsidRDefault="00105E17" w:rsidP="008675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2037631</wp:posOffset>
            </wp:positionH>
            <wp:positionV relativeFrom="paragraph">
              <wp:posOffset>340408</wp:posOffset>
            </wp:positionV>
            <wp:extent cx="1507826" cy="724619"/>
            <wp:effectExtent l="19050" t="0" r="0" b="0"/>
            <wp:wrapNone/>
            <wp:docPr id="3" name="Picture 3" descr="ลาย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48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867548">
        <w:rPr>
          <w:rFonts w:ascii="TH SarabunIT๙" w:hAnsi="TH SarabunIT๙" w:cs="TH SarabunIT๙"/>
          <w:sz w:val="32"/>
          <w:szCs w:val="32"/>
        </w:rPr>
        <w:t>2</w:t>
      </w:r>
      <w:r w:rsidR="004973D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7548">
        <w:rPr>
          <w:rFonts w:ascii="TH SarabunIT๙" w:hAnsi="TH SarabunIT๙" w:cs="TH SarabunIT๙"/>
          <w:sz w:val="32"/>
          <w:szCs w:val="32"/>
        </w:rPr>
        <w:t xml:space="preserve"> </w:t>
      </w:r>
      <w:r w:rsidR="00867548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867548">
        <w:rPr>
          <w:rFonts w:ascii="TH SarabunIT๙" w:hAnsi="TH SarabunIT๙" w:cs="TH SarabunIT๙"/>
          <w:sz w:val="32"/>
          <w:szCs w:val="32"/>
        </w:rPr>
        <w:t>2559</w:t>
      </w:r>
    </w:p>
    <w:p w:rsidR="00867548" w:rsidRDefault="00867548" w:rsidP="0086754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05E17" w:rsidRDefault="00105E17" w:rsidP="0086754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67548" w:rsidRPr="009E0FE9" w:rsidRDefault="00867548" w:rsidP="00867548">
      <w:pPr>
        <w:tabs>
          <w:tab w:val="left" w:pos="4500"/>
          <w:tab w:val="left" w:pos="5400"/>
        </w:tabs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9E0FE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9E0FE9">
        <w:rPr>
          <w:rFonts w:ascii="TH SarabunIT๙" w:hAnsi="TH SarabunIT๙" w:cs="TH SarabunIT๙"/>
          <w:sz w:val="32"/>
          <w:szCs w:val="32"/>
          <w:cs/>
        </w:rPr>
        <w:t>ซูลกีฟ</w:t>
      </w:r>
      <w:proofErr w:type="spellEnd"/>
      <w:r w:rsidRPr="009E0FE9">
        <w:rPr>
          <w:rFonts w:ascii="TH SarabunIT๙" w:hAnsi="TH SarabunIT๙" w:cs="TH SarabunIT๙"/>
          <w:sz w:val="32"/>
          <w:szCs w:val="32"/>
          <w:cs/>
        </w:rPr>
        <w:t xml:space="preserve">ลี   </w:t>
      </w:r>
      <w:proofErr w:type="spellStart"/>
      <w:r w:rsidRPr="009E0FE9">
        <w:rPr>
          <w:rFonts w:ascii="TH SarabunIT๙" w:hAnsi="TH SarabunIT๙" w:cs="TH SarabunIT๙"/>
          <w:sz w:val="32"/>
          <w:szCs w:val="32"/>
          <w:cs/>
        </w:rPr>
        <w:t>เฮ็งปิ</w:t>
      </w:r>
      <w:proofErr w:type="spellEnd"/>
      <w:r w:rsidRPr="009E0FE9">
        <w:rPr>
          <w:rFonts w:ascii="TH SarabunIT๙" w:hAnsi="TH SarabunIT๙" w:cs="TH SarabunIT๙"/>
          <w:sz w:val="32"/>
          <w:szCs w:val="32"/>
          <w:cs/>
        </w:rPr>
        <w:t>ยา)</w:t>
      </w:r>
    </w:p>
    <w:p w:rsidR="00867548" w:rsidRDefault="00867548" w:rsidP="008675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E0F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นายกองค์การบริหารส่วนตำบลยะรัง</w:t>
      </w:r>
    </w:p>
    <w:p w:rsidR="00867548" w:rsidRDefault="00867548" w:rsidP="00867548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67548" w:rsidRPr="00911E00" w:rsidRDefault="00867548" w:rsidP="00867548">
      <w:pPr>
        <w:spacing w:after="0"/>
        <w:ind w:firstLine="720"/>
        <w:rPr>
          <w:rFonts w:ascii="TH SarabunIT๙" w:hAnsi="TH SarabunIT๙" w:cs="TH SarabunIT๙" w:hint="cs"/>
          <w:sz w:val="28"/>
          <w:cs/>
        </w:rPr>
      </w:pPr>
      <w:r w:rsidRPr="00911E00">
        <w:rPr>
          <w:rFonts w:ascii="TH SarabunIT๙" w:hAnsi="TH SarabunIT๙" w:cs="TH SarabunIT๙" w:hint="cs"/>
          <w:sz w:val="28"/>
          <w:cs/>
        </w:rPr>
        <w:t xml:space="preserve">มาตรา </w:t>
      </w:r>
      <w:r w:rsidRPr="00911E00">
        <w:rPr>
          <w:rFonts w:ascii="TH SarabunIT๙" w:hAnsi="TH SarabunIT๙" w:cs="TH SarabunIT๙"/>
          <w:sz w:val="28"/>
        </w:rPr>
        <w:t xml:space="preserve">25 </w:t>
      </w:r>
      <w:r w:rsidRPr="00911E00">
        <w:rPr>
          <w:rFonts w:ascii="TH SarabunIT๙" w:hAnsi="TH SarabunIT๙" w:cs="TH SarabunIT๙" w:hint="cs"/>
          <w:sz w:val="28"/>
          <w:cs/>
        </w:rPr>
        <w:t>ให้ผู้มีหน้าที่เสียภาษีป้ายเสียเงินเพิ่ม นอกจากเงินที่ต้องเสียภาษีป้ายในกรณีและอัตราดังต่อไปนี้</w:t>
      </w:r>
    </w:p>
    <w:p w:rsidR="00867548" w:rsidRPr="00911E00" w:rsidRDefault="00867548" w:rsidP="00867548">
      <w:pPr>
        <w:ind w:firstLine="720"/>
        <w:rPr>
          <w:rFonts w:ascii="TH SarabunIT๙" w:hAnsi="TH SarabunIT๙" w:cs="TH SarabunIT๙" w:hint="cs"/>
          <w:sz w:val="28"/>
          <w:cs/>
        </w:rPr>
      </w:pPr>
      <w:r w:rsidRPr="00911E00">
        <w:rPr>
          <w:rFonts w:ascii="TH SarabunIT๙" w:hAnsi="TH SarabunIT๙" w:cs="TH SarabunIT๙" w:hint="cs"/>
          <w:sz w:val="28"/>
          <w:cs/>
        </w:rPr>
        <w:t>(</w:t>
      </w:r>
      <w:r w:rsidRPr="00911E00">
        <w:rPr>
          <w:rFonts w:ascii="TH SarabunIT๙" w:hAnsi="TH SarabunIT๙" w:cs="TH SarabunIT๙"/>
          <w:sz w:val="28"/>
        </w:rPr>
        <w:t>1</w:t>
      </w:r>
      <w:r w:rsidRPr="00911E00">
        <w:rPr>
          <w:rFonts w:ascii="TH SarabunIT๙" w:hAnsi="TH SarabunIT๙" w:cs="TH SarabunIT๙" w:hint="cs"/>
          <w:sz w:val="28"/>
          <w:cs/>
        </w:rPr>
        <w:t>) ไม่ยื่นแบบแสดงรายการภาษีป้ายภายในเวลาที่กำหนด ให้เสียเงินเพิ่มร้อยละสิบของจำนวนเงินที่ต้องเสียภาษีป้าย เว้นแต่กรณีที่เจ้าของป้ายได้ยื่นแบบแสดงรายการภาษีป้าย ก่อนที่พนักงานเจ้าหน้าที่จะได้แจ้งให้ทราบถึงการละเว้นนั้น ให้เสียเงินเพิ่มร้อยละห้าของจำนวนเงินที่ต้องเสียภาษีป้าย</w:t>
      </w:r>
    </w:p>
    <w:p w:rsidR="00867548" w:rsidRPr="00911E00" w:rsidRDefault="00867548" w:rsidP="00867548">
      <w:pPr>
        <w:rPr>
          <w:rFonts w:ascii="TH SarabunIT๙" w:hAnsi="TH SarabunIT๙" w:cs="TH SarabunIT๙"/>
          <w:sz w:val="28"/>
        </w:rPr>
      </w:pPr>
      <w:r w:rsidRPr="00911E00">
        <w:rPr>
          <w:rFonts w:ascii="TH SarabunIT๙" w:hAnsi="TH SarabunIT๙" w:cs="TH SarabunIT๙" w:hint="cs"/>
          <w:sz w:val="28"/>
          <w:cs/>
        </w:rPr>
        <w:tab/>
        <w:t>(</w:t>
      </w:r>
      <w:r w:rsidRPr="00911E00">
        <w:rPr>
          <w:rFonts w:ascii="TH SarabunIT๙" w:hAnsi="TH SarabunIT๙" w:cs="TH SarabunIT๙"/>
          <w:sz w:val="28"/>
        </w:rPr>
        <w:t>2</w:t>
      </w:r>
      <w:r w:rsidRPr="00911E00">
        <w:rPr>
          <w:rFonts w:ascii="TH SarabunIT๙" w:hAnsi="TH SarabunIT๙" w:cs="TH SarabunIT๙" w:hint="cs"/>
          <w:sz w:val="28"/>
          <w:cs/>
        </w:rPr>
        <w:t xml:space="preserve"> )ยื่นแบบแสดงรายการภาษีป้ายโดยไม่ถูกต้อง ทำให้จำนวนเงินที่จะต้องเสียภาษีป้ายลดน้อยลงให้เสียเงินเพิ่มร้อยละสิบของภาษีป้ายที่ประเมินเพิ่มเติม เว้นแต่กรณีที่เจ้าของป้ายได้มาขอแก้ไขแบบแสดงรายการภาษีป้ายให้ถูกต้อง ก่อนที่พนักงานเจ้าหน้าที่แจ้งการประเมิน</w:t>
      </w:r>
    </w:p>
    <w:p w:rsidR="00A95636" w:rsidRDefault="00A95636"/>
    <w:sectPr w:rsidR="00A95636" w:rsidSect="00A9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867548"/>
    <w:rsid w:val="00105E17"/>
    <w:rsid w:val="00252B90"/>
    <w:rsid w:val="004973DE"/>
    <w:rsid w:val="00867548"/>
    <w:rsid w:val="00A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8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7548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867548"/>
    <w:rPr>
      <w:rFonts w:ascii="Cambria" w:eastAsia="Times New Roman" w:hAnsi="Cambria" w:cs="Angsana New"/>
      <w:b/>
      <w:bCs/>
      <w:kern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2017-07-07T04:24:00Z</dcterms:created>
  <dcterms:modified xsi:type="dcterms:W3CDTF">2017-07-07T04:34:00Z</dcterms:modified>
</cp:coreProperties>
</file>